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426"/>
        <w:jc w:val="right"/>
        <w:rPr/>
      </w:pPr>
      <w:r>
        <w:rPr>
          <w:rFonts w:ascii="Calibri" w:hAnsi="Calibri"/>
          <w:b/>
          <w:sz w:val="22"/>
          <w:szCs w:val="22"/>
        </w:rPr>
        <w:t xml:space="preserve">Załącznik  </w:t>
      </w:r>
    </w:p>
    <w:p>
      <w:pPr>
        <w:pStyle w:val="Normal"/>
        <w:ind w:left="-426" w:hanging="42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left="-426" w:hanging="42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left="-426" w:hanging="42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left="-426" w:hanging="42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KARTA OCENY FORMULARZA REKRUTACYJNEGO</w:t>
      </w:r>
    </w:p>
    <w:p>
      <w:pPr>
        <w:pStyle w:val="Normal"/>
        <w:ind w:left="-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8505" w:type="dxa"/>
        <w:jc w:val="left"/>
        <w:tblInd w:w="324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4110"/>
        <w:gridCol w:w="4394"/>
      </w:tblGrid>
      <w:tr>
        <w:trPr>
          <w:trHeight w:val="434" w:hRule="exac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</w:r>
          </w:p>
        </w:tc>
      </w:tr>
      <w:tr>
        <w:trPr>
          <w:trHeight w:val="427" w:hRule="exact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Numer ewidencyjny: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Ocena merytoryczna</w:t>
      </w:r>
      <w:r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3"/>
        <w:gridCol w:w="4801"/>
        <w:gridCol w:w="1558"/>
        <w:gridCol w:w="1276"/>
        <w:gridCol w:w="2"/>
        <w:gridCol w:w="1985"/>
      </w:tblGrid>
      <w:tr>
        <w:trPr>
          <w:trHeight w:val="456" w:hRule="atLeast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Arial Unicode MS"/>
                <w:b/>
                <w:b/>
              </w:rPr>
            </w:pPr>
            <w:r>
              <w:rPr>
                <w:rFonts w:eastAsia="Arial Unicode MS" w:ascii="Calibri" w:hAnsi="Calibri"/>
                <w:b/>
                <w:sz w:val="22"/>
                <w:szCs w:val="22"/>
              </w:rPr>
              <w:t>Liczba uzyskanych punktów</w:t>
            </w:r>
          </w:p>
        </w:tc>
      </w:tr>
      <w:tr>
        <w:trPr>
          <w:trHeight w:val="38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Osoba zagrożona ubóstwem lub wykluczeniem społecznym, doświadczająca wielokrotnego wykluczenia społecznego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tak – </w:t>
            </w:r>
            <w:r>
              <w:rPr>
                <w:rFonts w:eastAsia="Arial Unicode MS" w:ascii="Calibri" w:hAnsi="Calibri"/>
                <w:sz w:val="22"/>
                <w:szCs w:val="22"/>
              </w:rPr>
              <w:t>5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>nie – 0 pkt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</w:rPr>
            </w:r>
          </w:p>
        </w:tc>
      </w:tr>
      <w:tr>
        <w:trPr>
          <w:trHeight w:val="384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Cs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Osoba/rodzina korzystającą ze wsparcia w ramach PO PŻ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tak – </w:t>
            </w:r>
            <w:r>
              <w:rPr>
                <w:rFonts w:eastAsia="Arial Unicode MS" w:ascii="Calibri" w:hAnsi="Calibri"/>
                <w:sz w:val="22"/>
                <w:szCs w:val="22"/>
              </w:rPr>
              <w:t>5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>nie – 0 p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Osoba </w:t>
            </w:r>
            <w:r>
              <w:rPr>
                <w:rFonts w:cs="Arial" w:ascii="Calibri" w:hAnsi="Calibri"/>
                <w:sz w:val="22"/>
                <w:szCs w:val="22"/>
              </w:rPr>
              <w:t>ze znacznym lub umiarkowanym stopniem niepełnosprawności oraz osoba z niepełnosprawnością sprzężoną, z zaburzeniami psychicznymi z niepełnosprawnością intelektualną, z całościowymi zaburzeniami rozwoju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tak – </w:t>
            </w:r>
            <w:r>
              <w:rPr>
                <w:rFonts w:eastAsia="Arial Unicode MS" w:ascii="Calibri" w:hAnsi="Calibri"/>
                <w:sz w:val="22"/>
                <w:szCs w:val="22"/>
              </w:rPr>
              <w:t>1</w:t>
            </w:r>
            <w:r>
              <w:rPr>
                <w:rFonts w:eastAsia="Arial Unicode MS" w:ascii="Calibri" w:hAnsi="Calibri"/>
                <w:sz w:val="22"/>
                <w:szCs w:val="22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Arial Unicode MS" w:ascii="Calibri" w:hAnsi="Calibri"/>
                <w:sz w:val="22"/>
                <w:szCs w:val="22"/>
              </w:rPr>
              <w:t>nie – 0 pkt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both"/>
              <w:rPr>
                <w:rFonts w:ascii="Calibri" w:hAnsi="Calibri" w:cs="DejaVuSans"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 zamieszkała na terenie zdegradowanym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Tak – 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5 </w:t>
            </w:r>
            <w:r>
              <w:rPr>
                <w:rFonts w:eastAsia="Arial Unicode MS" w:ascii="Calibri" w:hAnsi="Calibri"/>
                <w:sz w:val="22"/>
                <w:szCs w:val="22"/>
              </w:rPr>
              <w:t>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>nie – 0 pkt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</w:rPr>
            </w:r>
          </w:p>
        </w:tc>
      </w:tr>
      <w:tr>
        <w:trPr>
          <w:trHeight w:val="264" w:hRule="atLeast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Łączna ilość uzyskanych punktów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Arial Unicode MS"/>
                <w:b/>
                <w:b/>
              </w:rPr>
            </w:pPr>
            <w:r>
              <w:rPr>
                <w:rFonts w:eastAsia="Arial Unicode MS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eastAsia="Arial Unicode MS"/>
                <w:b/>
                <w:b/>
              </w:rPr>
            </w:pPr>
            <w:r>
              <w:rPr>
                <w:rFonts w:eastAsia="Arial Unicode MS" w:ascii="Calibri" w:hAnsi="Calibr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II. </w:t>
      </w:r>
      <w:r>
        <w:rPr>
          <w:rFonts w:ascii="Calibri" w:hAnsi="Calibri"/>
          <w:b/>
          <w:sz w:val="22"/>
          <w:szCs w:val="22"/>
        </w:rPr>
        <w:t>Decyzja Komisji Rekrutacyjnej: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3"/>
        <w:gridCol w:w="2030"/>
        <w:gridCol w:w="2032"/>
      </w:tblGrid>
      <w:tr>
        <w:trPr>
          <w:trHeight w:val="536" w:hRule="atLeast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DejaVuSan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Kandydat został zakwalifikowany do projektu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Arial Unicode MS"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□ 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eastAsia="Arial Unicode MS" w:ascii="Calibri" w:hAnsi="Calibri"/>
                <w:sz w:val="22"/>
                <w:szCs w:val="22"/>
              </w:rPr>
              <w:t xml:space="preserve">□ </w:t>
            </w:r>
            <w:r>
              <w:rPr>
                <w:rFonts w:eastAsia="Arial Unicode MS" w:ascii="Calibri" w:hAnsi="Calibri"/>
                <w:sz w:val="22"/>
                <w:szCs w:val="22"/>
              </w:rPr>
              <w:t xml:space="preserve">nie </w:t>
            </w:r>
          </w:p>
        </w:tc>
      </w:tr>
    </w:tbl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...……………….……………………</w:t>
      </w:r>
    </w:p>
    <w:p>
      <w:pPr>
        <w:pStyle w:val="Normal"/>
        <w:tabs>
          <w:tab w:val="clear" w:pos="708"/>
          <w:tab w:val="left" w:pos="426" w:leader="none"/>
        </w:tabs>
        <w:jc w:val="right"/>
        <w:rPr>
          <w:rFonts w:ascii="Calibri" w:hAnsi="Calibri" w:cs="Cambria"/>
          <w:i/>
          <w:i/>
          <w:sz w:val="20"/>
          <w:szCs w:val="20"/>
        </w:rPr>
      </w:pPr>
      <w:r>
        <w:rPr>
          <w:rFonts w:cs="Cambria" w:ascii="Calibri" w:hAnsi="Calibri"/>
          <w:i/>
          <w:sz w:val="20"/>
          <w:szCs w:val="20"/>
        </w:rPr>
        <w:t>data i podpis przewodniczącego</w:t>
      </w:r>
    </w:p>
    <w:p>
      <w:pPr>
        <w:pStyle w:val="Normal"/>
        <w:tabs>
          <w:tab w:val="clear" w:pos="708"/>
          <w:tab w:val="left" w:pos="426" w:leader="none"/>
        </w:tabs>
        <w:jc w:val="right"/>
        <w:rPr>
          <w:rFonts w:ascii="Calibri" w:hAnsi="Calibri" w:cs="Cambria"/>
          <w:i/>
          <w:i/>
          <w:sz w:val="20"/>
          <w:szCs w:val="20"/>
        </w:rPr>
      </w:pPr>
      <w:r>
        <w:rPr>
          <w:rFonts w:cs="Cambria" w:ascii="Calibri" w:hAnsi="Calibri"/>
          <w:i/>
          <w:sz w:val="20"/>
          <w:szCs w:val="20"/>
        </w:rPr>
        <w:t>Komisji Rekrutacyjnej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/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sz w:val="20"/>
        <w:szCs w:val="20"/>
      </w:rPr>
    </w:pPr>
    <w:r>
      <w:rPr>
        <w:rFonts w:eastAsia="Calibri" w:ascii="Ubuntu" w:hAnsi="Ubuntu"/>
        <w:sz w:val="16"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793750"/>
          <wp:effectExtent l="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f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201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201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2016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620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620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2016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LibreOffice/6.3.2.2$Windows_X86_64 LibreOffice_project/98b30e735bda24bc04ab42594c85f7fd8be07b9c</Application>
  <Pages>1</Pages>
  <Words>153</Words>
  <Characters>1070</Characters>
  <CharactersWithSpaces>1206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2019-02-07T14:43:00Z</dcterms:created>
  <dc:creator>Your User Name</dc:creator>
  <dc:description/>
  <dc:language>pl-PL</dc:language>
  <cp:lastModifiedBy/>
  <cp:lastPrinted>2019-02-12T14:53:00Z</cp:lastPrinted>
  <dcterms:modified xsi:type="dcterms:W3CDTF">2020-08-26T11:50:45Z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